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61" w:rsidRDefault="001D7F61" w:rsidP="00197233">
      <w:pPr>
        <w:jc w:val="center"/>
        <w:outlineLvl w:val="0"/>
        <w:rPr>
          <w:sz w:val="24"/>
          <w:lang w:val="es-CL"/>
        </w:rPr>
      </w:pPr>
    </w:p>
    <w:p w:rsidR="001D7F61" w:rsidRDefault="001D7F61" w:rsidP="00197233">
      <w:pPr>
        <w:jc w:val="center"/>
        <w:outlineLvl w:val="0"/>
        <w:rPr>
          <w:sz w:val="24"/>
          <w:lang w:val="es-CL"/>
        </w:rPr>
      </w:pPr>
    </w:p>
    <w:p w:rsidR="00A667D8" w:rsidRDefault="000113BF" w:rsidP="00197233">
      <w:pPr>
        <w:jc w:val="center"/>
        <w:outlineLvl w:val="0"/>
        <w:rPr>
          <w:sz w:val="24"/>
          <w:lang w:val="es-CL"/>
        </w:rPr>
      </w:pPr>
      <w:r>
        <w:rPr>
          <w:sz w:val="24"/>
          <w:lang w:val="es-CL"/>
        </w:rPr>
        <w:t>ITA</w:t>
      </w:r>
      <w:r w:rsidR="009F4211">
        <w:rPr>
          <w:sz w:val="24"/>
          <w:lang w:val="es-CL"/>
        </w:rPr>
        <w:t>Ú</w:t>
      </w:r>
      <w:r>
        <w:rPr>
          <w:sz w:val="24"/>
          <w:lang w:val="es-CL"/>
        </w:rPr>
        <w:t xml:space="preserve"> CHILE</w:t>
      </w:r>
      <w:r w:rsidR="00A667D8">
        <w:rPr>
          <w:sz w:val="24"/>
          <w:lang w:val="es-CL"/>
        </w:rPr>
        <w:t xml:space="preserve"> ADMINISTRADORA GENERAL DE FONDOS </w:t>
      </w:r>
      <w:r w:rsidR="00F019F5">
        <w:rPr>
          <w:sz w:val="24"/>
          <w:lang w:val="es-CL"/>
        </w:rPr>
        <w:t>S.A.</w:t>
      </w:r>
    </w:p>
    <w:p w:rsidR="00A667D8" w:rsidRDefault="00A667D8">
      <w:pPr>
        <w:rPr>
          <w:sz w:val="24"/>
          <w:lang w:val="es-CL"/>
        </w:rPr>
      </w:pPr>
    </w:p>
    <w:p w:rsidR="00A667D8" w:rsidRDefault="00A667D8" w:rsidP="008906C8">
      <w:pPr>
        <w:jc w:val="center"/>
        <w:outlineLvl w:val="0"/>
        <w:rPr>
          <w:sz w:val="24"/>
          <w:lang w:val="es-CL"/>
        </w:rPr>
      </w:pPr>
      <w:r>
        <w:rPr>
          <w:sz w:val="24"/>
          <w:lang w:val="es-CL"/>
        </w:rPr>
        <w:t>REPARTO DE BENEFICIOS</w:t>
      </w:r>
    </w:p>
    <w:p w:rsidR="008906C8" w:rsidRDefault="008906C8" w:rsidP="008906C8">
      <w:pPr>
        <w:jc w:val="center"/>
        <w:outlineLvl w:val="0"/>
        <w:rPr>
          <w:sz w:val="24"/>
          <w:lang w:val="es-CL"/>
        </w:rPr>
      </w:pPr>
    </w:p>
    <w:p w:rsidR="008906C8" w:rsidRDefault="008906C8" w:rsidP="008906C8">
      <w:pPr>
        <w:jc w:val="center"/>
        <w:outlineLvl w:val="0"/>
        <w:rPr>
          <w:sz w:val="24"/>
          <w:lang w:val="es-CL"/>
        </w:rPr>
      </w:pPr>
    </w:p>
    <w:p w:rsidR="00A667D8" w:rsidRDefault="00A667D8">
      <w:pPr>
        <w:pStyle w:val="Textoindependiente"/>
      </w:pPr>
      <w:r>
        <w:t xml:space="preserve">Se informa a los partícipes </w:t>
      </w:r>
      <w:r w:rsidR="00645BE8">
        <w:t xml:space="preserve">del </w:t>
      </w:r>
      <w:r>
        <w:t xml:space="preserve">Fondo Mutuo </w:t>
      </w:r>
      <w:r w:rsidR="00F23D73">
        <w:t xml:space="preserve">Itaú </w:t>
      </w:r>
      <w:r>
        <w:t xml:space="preserve"> National Equity, </w:t>
      </w:r>
      <w:r w:rsidR="00645BE8">
        <w:t xml:space="preserve">que durante el mes de </w:t>
      </w:r>
      <w:r w:rsidR="00BB6A98">
        <w:t>Febrero</w:t>
      </w:r>
      <w:r w:rsidR="00C86116">
        <w:t xml:space="preserve"> de 201</w:t>
      </w:r>
      <w:r w:rsidR="002C418D">
        <w:t>5</w:t>
      </w:r>
      <w:r>
        <w:t xml:space="preserve"> se </w:t>
      </w:r>
      <w:r w:rsidR="00645BE8">
        <w:t>efectuaron repartos de beneficios</w:t>
      </w:r>
      <w:r>
        <w:t xml:space="preserve"> correspondientes a dividendos pagados </w:t>
      </w:r>
      <w:r w:rsidR="00645BE8">
        <w:t>por las sociedades anónimas en las cuales el fondo ha invertido sus recursos</w:t>
      </w:r>
      <w:r>
        <w:t xml:space="preserve">, </w:t>
      </w:r>
      <w:r w:rsidR="00645BE8">
        <w:t>según el siguiente detalle</w:t>
      </w:r>
      <w:r>
        <w:t>:</w:t>
      </w:r>
    </w:p>
    <w:p w:rsidR="002C7492" w:rsidRDefault="002C7492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2070"/>
        <w:gridCol w:w="1433"/>
      </w:tblGrid>
      <w:tr w:rsidR="00E128CF" w:rsidTr="00E56031">
        <w:trPr>
          <w:trHeight w:val="288"/>
        </w:trPr>
        <w:tc>
          <w:tcPr>
            <w:tcW w:w="5110" w:type="dxa"/>
            <w:vAlign w:val="center"/>
          </w:tcPr>
          <w:p w:rsidR="00E128CF" w:rsidRPr="001D7F61" w:rsidRDefault="00E128CF" w:rsidP="00C86116">
            <w:pPr>
              <w:jc w:val="center"/>
              <w:rPr>
                <w:b/>
                <w:sz w:val="22"/>
                <w:lang w:val="es-CL"/>
              </w:rPr>
            </w:pPr>
            <w:r w:rsidRPr="001D7F61">
              <w:rPr>
                <w:b/>
                <w:sz w:val="22"/>
                <w:lang w:val="es-CL"/>
              </w:rPr>
              <w:t>EMISORES</w:t>
            </w:r>
          </w:p>
        </w:tc>
        <w:tc>
          <w:tcPr>
            <w:tcW w:w="2070" w:type="dxa"/>
            <w:vAlign w:val="center"/>
          </w:tcPr>
          <w:p w:rsidR="00E128CF" w:rsidRPr="001D7F61" w:rsidRDefault="00E128CF" w:rsidP="00C86116">
            <w:pPr>
              <w:jc w:val="center"/>
              <w:rPr>
                <w:b/>
                <w:sz w:val="22"/>
                <w:lang w:val="es-CL"/>
              </w:rPr>
            </w:pPr>
            <w:r w:rsidRPr="001D7F61">
              <w:rPr>
                <w:b/>
                <w:sz w:val="22"/>
                <w:lang w:val="es-CL"/>
              </w:rPr>
              <w:t>MONTO TOTAL DIVIDENDO EN $</w:t>
            </w:r>
          </w:p>
        </w:tc>
        <w:tc>
          <w:tcPr>
            <w:tcW w:w="1433" w:type="dxa"/>
            <w:vAlign w:val="center"/>
          </w:tcPr>
          <w:p w:rsidR="00E128CF" w:rsidRPr="001D7F61" w:rsidRDefault="00E128CF" w:rsidP="00C86116">
            <w:pPr>
              <w:jc w:val="center"/>
              <w:rPr>
                <w:b/>
                <w:sz w:val="22"/>
                <w:lang w:val="es-CL"/>
              </w:rPr>
            </w:pPr>
            <w:r w:rsidRPr="001D7F61">
              <w:rPr>
                <w:b/>
                <w:sz w:val="22"/>
                <w:lang w:val="es-CL"/>
              </w:rPr>
              <w:t>FECHA REPARTO</w:t>
            </w:r>
          </w:p>
        </w:tc>
      </w:tr>
      <w:tr w:rsidR="00BB6A98" w:rsidTr="00E56031">
        <w:trPr>
          <w:trHeight w:val="288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8" w:rsidRPr="001D7F61" w:rsidRDefault="00BB6A98" w:rsidP="00BB6A98">
            <w:pPr>
              <w:rPr>
                <w:b/>
                <w:sz w:val="22"/>
                <w:lang w:val="es-CL"/>
              </w:rPr>
            </w:pPr>
            <w:r w:rsidRPr="001D7F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FM ETF </w:t>
            </w:r>
            <w:proofErr w:type="spellStart"/>
            <w:r w:rsidRPr="001D7F61">
              <w:rPr>
                <w:rFonts w:ascii="Calibri" w:hAnsi="Calibri" w:cs="Calibri"/>
                <w:b/>
                <w:bCs/>
                <w:sz w:val="22"/>
                <w:szCs w:val="22"/>
              </w:rPr>
              <w:t>ItNow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IPSA por cuenta de GASCO</w:t>
            </w:r>
            <w:r w:rsidR="000D5D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S.A.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8" w:rsidRPr="001D7F61" w:rsidRDefault="00BB6A98" w:rsidP="00BB6A98">
            <w:pPr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31.653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8" w:rsidRPr="001D7F61" w:rsidRDefault="00BB6A98" w:rsidP="00BB6A9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19-02-2015</w:t>
            </w:r>
          </w:p>
        </w:tc>
      </w:tr>
      <w:tr w:rsidR="00BB6A98" w:rsidRPr="00C86116" w:rsidTr="00E56031">
        <w:trPr>
          <w:trHeight w:val="288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8" w:rsidRPr="001D7F61" w:rsidRDefault="00BB6A98" w:rsidP="00A85A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8" w:rsidRPr="001D7F61" w:rsidRDefault="00BB6A98" w:rsidP="00455C06">
            <w:pPr>
              <w:jc w:val="right"/>
              <w:rPr>
                <w:b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8" w:rsidRPr="001D7F61" w:rsidRDefault="00BB6A98" w:rsidP="00455C06">
            <w:pPr>
              <w:jc w:val="center"/>
              <w:rPr>
                <w:b/>
                <w:sz w:val="22"/>
                <w:lang w:val="es-CL"/>
              </w:rPr>
            </w:pPr>
          </w:p>
        </w:tc>
      </w:tr>
    </w:tbl>
    <w:p w:rsidR="007F6193" w:rsidRDefault="007F6193">
      <w:pPr>
        <w:rPr>
          <w:sz w:val="24"/>
          <w:lang w:val="fr-FR"/>
        </w:rPr>
      </w:pPr>
    </w:p>
    <w:p w:rsidR="00A667D8" w:rsidRDefault="00A667D8">
      <w:pPr>
        <w:jc w:val="both"/>
        <w:rPr>
          <w:sz w:val="24"/>
          <w:lang w:val="es-CL"/>
        </w:rPr>
      </w:pPr>
      <w:r>
        <w:rPr>
          <w:sz w:val="24"/>
          <w:lang w:val="es-CL"/>
        </w:rPr>
        <w:t>Se efectuar</w:t>
      </w:r>
      <w:r w:rsidR="00645BE8">
        <w:rPr>
          <w:sz w:val="24"/>
          <w:lang w:val="es-CL"/>
        </w:rPr>
        <w:t xml:space="preserve">on </w:t>
      </w:r>
      <w:r w:rsidR="00E128CF">
        <w:rPr>
          <w:sz w:val="24"/>
          <w:lang w:val="es-CL"/>
        </w:rPr>
        <w:t xml:space="preserve">los </w:t>
      </w:r>
      <w:r>
        <w:rPr>
          <w:sz w:val="24"/>
          <w:lang w:val="es-CL"/>
        </w:rPr>
        <w:t>reparto</w:t>
      </w:r>
      <w:r w:rsidR="00E128CF">
        <w:rPr>
          <w:sz w:val="24"/>
          <w:lang w:val="es-CL"/>
        </w:rPr>
        <w:t>s</w:t>
      </w:r>
      <w:r>
        <w:rPr>
          <w:sz w:val="24"/>
          <w:lang w:val="es-CL"/>
        </w:rPr>
        <w:t xml:space="preserve"> de estos beneficios a los partícipes a prorrata de su participación en las series del Fondo. T</w:t>
      </w:r>
      <w:r w:rsidR="00E128CF">
        <w:rPr>
          <w:sz w:val="24"/>
          <w:lang w:val="es-CL"/>
        </w:rPr>
        <w:t xml:space="preserve">uvieron </w:t>
      </w:r>
      <w:r>
        <w:rPr>
          <w:sz w:val="24"/>
          <w:lang w:val="es-CL"/>
        </w:rPr>
        <w:t>derecho a percibir tales beneficios, los partícipes del Fondo que ten</w:t>
      </w:r>
      <w:r w:rsidR="00E128CF">
        <w:rPr>
          <w:sz w:val="24"/>
          <w:lang w:val="es-CL"/>
        </w:rPr>
        <w:t xml:space="preserve">ían </w:t>
      </w:r>
      <w:r>
        <w:rPr>
          <w:sz w:val="24"/>
          <w:lang w:val="es-CL"/>
        </w:rPr>
        <w:t>tal calidad el día anterior a la fecha de pago de los mismos.</w:t>
      </w:r>
    </w:p>
    <w:p w:rsidR="009C02E9" w:rsidRDefault="009C02E9">
      <w:pPr>
        <w:jc w:val="both"/>
        <w:rPr>
          <w:sz w:val="24"/>
          <w:lang w:val="es-CL"/>
        </w:rPr>
      </w:pPr>
    </w:p>
    <w:p w:rsidR="00E11478" w:rsidRDefault="00E11478" w:rsidP="00E11478">
      <w:pPr>
        <w:pStyle w:val="Textoindependiente"/>
      </w:pPr>
      <w:r>
        <w:t>En conformidad a lo establecido en la letra d) del Título G del Reglamento Interno del Fondo, el reparto de los beneficios a los partícipes es obligatoria, y se realiza mediante la reinversión en cuotas del mismo Fondo.  El monto reinvertido producto del reparto antes señalado, será comunicado a cada partícipe en su cartola de información de movimientos y saldos.</w:t>
      </w:r>
    </w:p>
    <w:p w:rsidR="003101FF" w:rsidRDefault="003101FF">
      <w:pPr>
        <w:rPr>
          <w:sz w:val="24"/>
          <w:lang w:val="es-CL"/>
        </w:rPr>
      </w:pPr>
    </w:p>
    <w:p w:rsidR="00C86116" w:rsidRDefault="00C86116">
      <w:pPr>
        <w:rPr>
          <w:sz w:val="24"/>
          <w:lang w:val="es-CL"/>
        </w:rPr>
      </w:pPr>
    </w:p>
    <w:p w:rsidR="001D7F61" w:rsidRDefault="001D7F61">
      <w:pPr>
        <w:rPr>
          <w:sz w:val="24"/>
          <w:lang w:val="es-CL"/>
        </w:rPr>
      </w:pPr>
    </w:p>
    <w:p w:rsidR="00DA42A3" w:rsidRDefault="00DA42A3">
      <w:pPr>
        <w:rPr>
          <w:sz w:val="24"/>
          <w:lang w:val="es-CL"/>
        </w:rPr>
      </w:pPr>
    </w:p>
    <w:p w:rsidR="00A667D8" w:rsidRDefault="00A667D8" w:rsidP="00197233">
      <w:pPr>
        <w:jc w:val="center"/>
        <w:outlineLvl w:val="0"/>
        <w:rPr>
          <w:sz w:val="24"/>
          <w:lang w:val="es-CL"/>
        </w:rPr>
      </w:pPr>
      <w:r>
        <w:rPr>
          <w:sz w:val="24"/>
          <w:lang w:val="es-CL"/>
        </w:rPr>
        <w:t>Gerente General</w:t>
      </w:r>
    </w:p>
    <w:p w:rsidR="00A667D8" w:rsidRDefault="000113BF">
      <w:pPr>
        <w:jc w:val="center"/>
      </w:pPr>
      <w:r>
        <w:rPr>
          <w:sz w:val="24"/>
          <w:lang w:val="es-CL"/>
        </w:rPr>
        <w:t>Ita</w:t>
      </w:r>
      <w:r w:rsidR="009F4211">
        <w:rPr>
          <w:sz w:val="24"/>
          <w:lang w:val="es-CL"/>
        </w:rPr>
        <w:t>ú</w:t>
      </w:r>
      <w:r>
        <w:rPr>
          <w:sz w:val="24"/>
          <w:lang w:val="es-CL"/>
        </w:rPr>
        <w:t xml:space="preserve"> Chile</w:t>
      </w:r>
      <w:r w:rsidR="00A667D8">
        <w:rPr>
          <w:sz w:val="24"/>
          <w:lang w:val="es-CL"/>
        </w:rPr>
        <w:t xml:space="preserve"> Administradora General de Fondos </w:t>
      </w:r>
      <w:r w:rsidR="00870CA1">
        <w:rPr>
          <w:sz w:val="24"/>
          <w:lang w:val="es-CL"/>
        </w:rPr>
        <w:t>S.A.</w:t>
      </w:r>
    </w:p>
    <w:sectPr w:rsidR="00A667D8" w:rsidSect="0097514A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631B"/>
    <w:rsid w:val="000113BF"/>
    <w:rsid w:val="0003265D"/>
    <w:rsid w:val="00032973"/>
    <w:rsid w:val="000428C3"/>
    <w:rsid w:val="0005488E"/>
    <w:rsid w:val="0007692E"/>
    <w:rsid w:val="00086E5E"/>
    <w:rsid w:val="000B313A"/>
    <w:rsid w:val="000C41F4"/>
    <w:rsid w:val="000D28AB"/>
    <w:rsid w:val="000D5D55"/>
    <w:rsid w:val="000F1BD2"/>
    <w:rsid w:val="00105CBD"/>
    <w:rsid w:val="0011282D"/>
    <w:rsid w:val="0011604E"/>
    <w:rsid w:val="001305C6"/>
    <w:rsid w:val="00135731"/>
    <w:rsid w:val="00142EA8"/>
    <w:rsid w:val="0014780C"/>
    <w:rsid w:val="00150BDE"/>
    <w:rsid w:val="00162A26"/>
    <w:rsid w:val="0018587A"/>
    <w:rsid w:val="001907F6"/>
    <w:rsid w:val="00194658"/>
    <w:rsid w:val="00197233"/>
    <w:rsid w:val="001B3C08"/>
    <w:rsid w:val="001B7972"/>
    <w:rsid w:val="001D0A15"/>
    <w:rsid w:val="001D7F61"/>
    <w:rsid w:val="001E4525"/>
    <w:rsid w:val="001F16DA"/>
    <w:rsid w:val="00211A9C"/>
    <w:rsid w:val="00217DCF"/>
    <w:rsid w:val="00234FB0"/>
    <w:rsid w:val="00247729"/>
    <w:rsid w:val="00255BC5"/>
    <w:rsid w:val="00260167"/>
    <w:rsid w:val="00265623"/>
    <w:rsid w:val="00286443"/>
    <w:rsid w:val="002A4264"/>
    <w:rsid w:val="002B7087"/>
    <w:rsid w:val="002C418D"/>
    <w:rsid w:val="002C7492"/>
    <w:rsid w:val="002C7C03"/>
    <w:rsid w:val="002D61D8"/>
    <w:rsid w:val="00307627"/>
    <w:rsid w:val="003101FF"/>
    <w:rsid w:val="00327738"/>
    <w:rsid w:val="003509AF"/>
    <w:rsid w:val="00363510"/>
    <w:rsid w:val="0037094B"/>
    <w:rsid w:val="003E0CAE"/>
    <w:rsid w:val="003E2CD1"/>
    <w:rsid w:val="00405F55"/>
    <w:rsid w:val="004303E6"/>
    <w:rsid w:val="00433DDF"/>
    <w:rsid w:val="00446D53"/>
    <w:rsid w:val="00451592"/>
    <w:rsid w:val="00455C06"/>
    <w:rsid w:val="004644C9"/>
    <w:rsid w:val="004B6CD5"/>
    <w:rsid w:val="004D01D5"/>
    <w:rsid w:val="004E4B37"/>
    <w:rsid w:val="005046D6"/>
    <w:rsid w:val="005337CA"/>
    <w:rsid w:val="00544664"/>
    <w:rsid w:val="00564BC4"/>
    <w:rsid w:val="005A6EC2"/>
    <w:rsid w:val="005B1C9D"/>
    <w:rsid w:val="005C18BE"/>
    <w:rsid w:val="005C4774"/>
    <w:rsid w:val="005C79A3"/>
    <w:rsid w:val="00603150"/>
    <w:rsid w:val="0061276E"/>
    <w:rsid w:val="00621507"/>
    <w:rsid w:val="006240B4"/>
    <w:rsid w:val="00645BE8"/>
    <w:rsid w:val="0066079E"/>
    <w:rsid w:val="006A62C2"/>
    <w:rsid w:val="006C1277"/>
    <w:rsid w:val="006C7B85"/>
    <w:rsid w:val="006D24A4"/>
    <w:rsid w:val="006E1DAE"/>
    <w:rsid w:val="006F0D01"/>
    <w:rsid w:val="00712621"/>
    <w:rsid w:val="00716DF4"/>
    <w:rsid w:val="007237CD"/>
    <w:rsid w:val="00724753"/>
    <w:rsid w:val="00737739"/>
    <w:rsid w:val="007708D3"/>
    <w:rsid w:val="00771C6C"/>
    <w:rsid w:val="0078767E"/>
    <w:rsid w:val="00797FDC"/>
    <w:rsid w:val="007A6237"/>
    <w:rsid w:val="007A66E7"/>
    <w:rsid w:val="007A72C9"/>
    <w:rsid w:val="007C57D5"/>
    <w:rsid w:val="007D6C15"/>
    <w:rsid w:val="007F6193"/>
    <w:rsid w:val="007F65CA"/>
    <w:rsid w:val="008008F4"/>
    <w:rsid w:val="00804CE7"/>
    <w:rsid w:val="00840E18"/>
    <w:rsid w:val="00843285"/>
    <w:rsid w:val="008559C5"/>
    <w:rsid w:val="00856041"/>
    <w:rsid w:val="00870CA1"/>
    <w:rsid w:val="008714CC"/>
    <w:rsid w:val="00876AF1"/>
    <w:rsid w:val="008831B3"/>
    <w:rsid w:val="008906C8"/>
    <w:rsid w:val="008B1976"/>
    <w:rsid w:val="008C01C9"/>
    <w:rsid w:val="008C2380"/>
    <w:rsid w:val="00901813"/>
    <w:rsid w:val="00904D13"/>
    <w:rsid w:val="00925CD5"/>
    <w:rsid w:val="0094072B"/>
    <w:rsid w:val="00944822"/>
    <w:rsid w:val="00956489"/>
    <w:rsid w:val="00964797"/>
    <w:rsid w:val="0097514A"/>
    <w:rsid w:val="00975706"/>
    <w:rsid w:val="009B2E5A"/>
    <w:rsid w:val="009C02E9"/>
    <w:rsid w:val="009C3CCD"/>
    <w:rsid w:val="009C5CBC"/>
    <w:rsid w:val="009E3C2B"/>
    <w:rsid w:val="009F4211"/>
    <w:rsid w:val="00A07A39"/>
    <w:rsid w:val="00A134D5"/>
    <w:rsid w:val="00A2249E"/>
    <w:rsid w:val="00A31708"/>
    <w:rsid w:val="00A35BA4"/>
    <w:rsid w:val="00A43FD1"/>
    <w:rsid w:val="00A667D8"/>
    <w:rsid w:val="00A83842"/>
    <w:rsid w:val="00A85A5C"/>
    <w:rsid w:val="00A86885"/>
    <w:rsid w:val="00A90035"/>
    <w:rsid w:val="00AB51A9"/>
    <w:rsid w:val="00AB734C"/>
    <w:rsid w:val="00AE14AC"/>
    <w:rsid w:val="00AF3A47"/>
    <w:rsid w:val="00B11CBA"/>
    <w:rsid w:val="00B11D92"/>
    <w:rsid w:val="00B153E6"/>
    <w:rsid w:val="00B207B8"/>
    <w:rsid w:val="00B36026"/>
    <w:rsid w:val="00B3631B"/>
    <w:rsid w:val="00B501B7"/>
    <w:rsid w:val="00B57721"/>
    <w:rsid w:val="00B6167B"/>
    <w:rsid w:val="00B65A81"/>
    <w:rsid w:val="00B847A9"/>
    <w:rsid w:val="00B848CE"/>
    <w:rsid w:val="00B84AFC"/>
    <w:rsid w:val="00B90208"/>
    <w:rsid w:val="00BB6A98"/>
    <w:rsid w:val="00BC3D9D"/>
    <w:rsid w:val="00BC710A"/>
    <w:rsid w:val="00BE5A9D"/>
    <w:rsid w:val="00BF4BC0"/>
    <w:rsid w:val="00C115AC"/>
    <w:rsid w:val="00C20D97"/>
    <w:rsid w:val="00C22416"/>
    <w:rsid w:val="00C5064D"/>
    <w:rsid w:val="00C744C5"/>
    <w:rsid w:val="00C86116"/>
    <w:rsid w:val="00C97DF9"/>
    <w:rsid w:val="00CA7E68"/>
    <w:rsid w:val="00CB616B"/>
    <w:rsid w:val="00CD1C39"/>
    <w:rsid w:val="00CD432D"/>
    <w:rsid w:val="00CD50C1"/>
    <w:rsid w:val="00CF0B43"/>
    <w:rsid w:val="00D142F6"/>
    <w:rsid w:val="00D1658A"/>
    <w:rsid w:val="00D16835"/>
    <w:rsid w:val="00D23A95"/>
    <w:rsid w:val="00D27A17"/>
    <w:rsid w:val="00D41F8D"/>
    <w:rsid w:val="00D42053"/>
    <w:rsid w:val="00D43D96"/>
    <w:rsid w:val="00D52BC2"/>
    <w:rsid w:val="00D85279"/>
    <w:rsid w:val="00D864BF"/>
    <w:rsid w:val="00D92E9B"/>
    <w:rsid w:val="00D95CEC"/>
    <w:rsid w:val="00DA42A3"/>
    <w:rsid w:val="00DB3F5B"/>
    <w:rsid w:val="00DB6AD0"/>
    <w:rsid w:val="00DB7C67"/>
    <w:rsid w:val="00DD00E3"/>
    <w:rsid w:val="00DD4010"/>
    <w:rsid w:val="00DD55D8"/>
    <w:rsid w:val="00DE5E80"/>
    <w:rsid w:val="00E11478"/>
    <w:rsid w:val="00E128CF"/>
    <w:rsid w:val="00E32E11"/>
    <w:rsid w:val="00E332D9"/>
    <w:rsid w:val="00E34799"/>
    <w:rsid w:val="00E5234F"/>
    <w:rsid w:val="00E56031"/>
    <w:rsid w:val="00E719AB"/>
    <w:rsid w:val="00E8629C"/>
    <w:rsid w:val="00E90FF0"/>
    <w:rsid w:val="00EA31D7"/>
    <w:rsid w:val="00EC5BAA"/>
    <w:rsid w:val="00ED3A59"/>
    <w:rsid w:val="00EE3C4C"/>
    <w:rsid w:val="00EF517A"/>
    <w:rsid w:val="00EF6AB4"/>
    <w:rsid w:val="00F019F5"/>
    <w:rsid w:val="00F23398"/>
    <w:rsid w:val="00F23D73"/>
    <w:rsid w:val="00F411A5"/>
    <w:rsid w:val="00F44FC4"/>
    <w:rsid w:val="00F51EE4"/>
    <w:rsid w:val="00F619C3"/>
    <w:rsid w:val="00F90596"/>
    <w:rsid w:val="00F9304F"/>
    <w:rsid w:val="00F93B17"/>
    <w:rsid w:val="00F95F8D"/>
    <w:rsid w:val="00FC52EF"/>
    <w:rsid w:val="00FF10DD"/>
    <w:rsid w:val="00FF1B12"/>
    <w:rsid w:val="00FF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96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3D96"/>
    <w:pPr>
      <w:jc w:val="both"/>
    </w:pPr>
    <w:rPr>
      <w:sz w:val="24"/>
      <w:lang w:val="es-CL"/>
    </w:rPr>
  </w:style>
  <w:style w:type="paragraph" w:styleId="Textodeglobo">
    <w:name w:val="Balloon Text"/>
    <w:basedOn w:val="Normal"/>
    <w:semiHidden/>
    <w:rsid w:val="00142E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7233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96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3D96"/>
    <w:pPr>
      <w:jc w:val="both"/>
    </w:pPr>
    <w:rPr>
      <w:sz w:val="24"/>
      <w:lang w:val="es-CL"/>
    </w:rPr>
  </w:style>
  <w:style w:type="paragraph" w:styleId="Textodeglobo">
    <w:name w:val="Balloon Text"/>
    <w:basedOn w:val="Normal"/>
    <w:semiHidden/>
    <w:rsid w:val="00142E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723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BOSTON ADMINISTRADORA GENERAL DE FONDOS S</vt:lpstr>
    </vt:vector>
  </TitlesOfParts>
  <Company>BankBoston N.A.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ADMINISTRADORA GENERAL DE FONDOS S</dc:title>
  <dc:creator>TFRS0185</dc:creator>
  <cp:lastModifiedBy>CCGC4253</cp:lastModifiedBy>
  <cp:revision>5</cp:revision>
  <cp:lastPrinted>2015-03-02T16:10:00Z</cp:lastPrinted>
  <dcterms:created xsi:type="dcterms:W3CDTF">2015-03-02T16:08:00Z</dcterms:created>
  <dcterms:modified xsi:type="dcterms:W3CDTF">2015-03-02T16:11:00Z</dcterms:modified>
</cp:coreProperties>
</file>